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ind w:left="3123" w:hanging="1260" w:hangingChars="600"/>
        <w:jc w:val="both"/>
        <w:textAlignment w:val="auto"/>
        <w:outlineLvl w:val="9"/>
      </w:pPr>
    </w:p>
    <w:p>
      <w:pPr>
        <w:ind w:left="3123" w:hanging="1260" w:hangingChars="600"/>
        <w:jc w:val="center"/>
        <w:rPr>
          <w:rFonts w:hint="eastAsia" w:eastAsia="宋体"/>
          <w:lang w:eastAsia="zh-CN"/>
        </w:rPr>
      </w:pPr>
      <w:r>
        <w:rPr>
          <w:rFonts w:hint="eastAsia" w:eastAsia="宋体"/>
          <w:lang w:eastAsia="zh-CN"/>
        </w:rPr>
        <w:drawing>
          <wp:inline distT="0" distB="0" distL="114300" distR="114300">
            <wp:extent cx="4697095" cy="836295"/>
            <wp:effectExtent l="0" t="0" r="8255" b="1905"/>
            <wp:docPr id="3" name="图片 3" descr="lALPD3W5POGRfiZpzQIr_555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ALPD3W5POGRfiZpzQIr_555_105"/>
                    <pic:cNvPicPr>
                      <a:picLocks noChangeAspect="1"/>
                    </pic:cNvPicPr>
                  </pic:nvPicPr>
                  <pic:blipFill>
                    <a:blip r:embed="rId4"/>
                    <a:stretch>
                      <a:fillRect/>
                    </a:stretch>
                  </pic:blipFill>
                  <pic:spPr>
                    <a:xfrm>
                      <a:off x="0" y="0"/>
                      <a:ext cx="4697095" cy="8362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lang w:val="en-US" w:eastAsia="zh-CN"/>
        </w:rPr>
        <w:t>2023年轨道交通学院</w:t>
      </w:r>
      <w:r>
        <w:rPr>
          <w:rFonts w:hint="eastAsia" w:ascii="方正小标宋_GBK" w:hAnsi="方正小标宋_GBK" w:eastAsia="方正小标宋_GBK" w:cs="方正小标宋_GBK"/>
          <w:b w:val="0"/>
          <w:bCs/>
          <w:color w:val="auto"/>
          <w:sz w:val="44"/>
          <w:szCs w:val="44"/>
          <w:lang w:eastAsia="zh-CN"/>
        </w:rPr>
        <w:t>助学金</w:t>
      </w:r>
      <w:r>
        <w:rPr>
          <w:rFonts w:hint="eastAsia" w:ascii="方正小标宋_GBK" w:hAnsi="方正小标宋_GBK" w:eastAsia="方正小标宋_GBK" w:cs="方正小标宋_GBK"/>
          <w:b w:val="0"/>
          <w:bCs/>
          <w:color w:val="auto"/>
          <w:sz w:val="44"/>
          <w:szCs w:val="44"/>
          <w:lang w:val="en-US" w:eastAsia="zh-CN"/>
        </w:rPr>
        <w:t>评审名单公示</w:t>
      </w:r>
    </w:p>
    <w:p>
      <w:pPr>
        <w:keepNext w:val="0"/>
        <w:keepLines w:val="0"/>
        <w:pageBreakBefore w:val="0"/>
        <w:widowControl w:val="0"/>
        <w:kinsoku/>
        <w:wordWrap/>
        <w:overflowPunct/>
        <w:topLinePunct w:val="0"/>
        <w:autoSpaceDE/>
        <w:autoSpaceDN/>
        <w:bidi w:val="0"/>
        <w:adjustRightInd/>
        <w:snapToGrid/>
        <w:spacing w:line="360" w:lineRule="auto"/>
        <w:ind w:left="3123" w:hanging="1260" w:hangingChars="600"/>
        <w:jc w:val="left"/>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根据《关于做好2023年</w:t>
      </w:r>
      <w:r>
        <w:rPr>
          <w:rFonts w:hint="default" w:ascii="Times New Roman" w:hAnsi="Times New Roman" w:eastAsia="方正仿宋_GBK" w:cs="Times New Roman"/>
          <w:b w:val="0"/>
          <w:bCs/>
          <w:sz w:val="32"/>
          <w:szCs w:val="32"/>
          <w:lang w:eastAsia="zh-CN"/>
        </w:rPr>
        <w:t>本专科国家奖助学金评审工作的通知</w:t>
      </w:r>
      <w:r>
        <w:rPr>
          <w:rFonts w:hint="default" w:ascii="Times New Roman" w:hAnsi="Times New Roman" w:eastAsia="方正仿宋_GBK" w:cs="Times New Roman"/>
          <w:b w:val="0"/>
          <w:bCs/>
          <w:sz w:val="32"/>
          <w:szCs w:val="32"/>
          <w:lang w:val="en-US" w:eastAsia="zh-CN"/>
        </w:rPr>
        <w:t>》文件要求，云南理工职业学院轨道交通学院认真开展了2023年</w:t>
      </w:r>
      <w:r>
        <w:rPr>
          <w:rFonts w:hint="default" w:ascii="Times New Roman" w:hAnsi="Times New Roman" w:eastAsia="方正仿宋_GBK" w:cs="Times New Roman"/>
          <w:b w:val="0"/>
          <w:bCs/>
          <w:sz w:val="32"/>
          <w:szCs w:val="32"/>
          <w:lang w:eastAsia="zh-CN"/>
        </w:rPr>
        <w:t>助学金</w:t>
      </w:r>
      <w:r>
        <w:rPr>
          <w:rFonts w:hint="default" w:ascii="Times New Roman" w:hAnsi="Times New Roman" w:eastAsia="方正仿宋_GBK" w:cs="Times New Roman"/>
          <w:b w:val="0"/>
          <w:bCs/>
          <w:sz w:val="32"/>
          <w:szCs w:val="32"/>
          <w:lang w:val="en-US" w:eastAsia="zh-CN"/>
        </w:rPr>
        <w:t>的评审。经学生申请，班级、评审和公示，报学院奖助工作领导小组评审讨论通过。现将轨道交通学院2023</w:t>
      </w:r>
      <w:r>
        <w:rPr>
          <w:rFonts w:hint="default" w:ascii="Times New Roman" w:hAnsi="Times New Roman" w:eastAsia="方正仿宋_GBK" w:cs="Times New Roman"/>
          <w:b w:val="0"/>
          <w:bCs/>
          <w:sz w:val="32"/>
          <w:szCs w:val="32"/>
          <w:lang w:eastAsia="zh-CN"/>
        </w:rPr>
        <w:t>-2024学</w:t>
      </w:r>
      <w:r>
        <w:rPr>
          <w:rFonts w:hint="default" w:ascii="Times New Roman" w:hAnsi="Times New Roman" w:eastAsia="方正仿宋_GBK" w:cs="Times New Roman"/>
          <w:b w:val="0"/>
          <w:bCs/>
          <w:sz w:val="32"/>
          <w:szCs w:val="32"/>
          <w:lang w:val="en-US" w:eastAsia="zh-CN"/>
        </w:rPr>
        <w:t>年</w:t>
      </w:r>
      <w:r>
        <w:rPr>
          <w:rFonts w:hint="default" w:ascii="Times New Roman" w:hAnsi="Times New Roman" w:eastAsia="方正仿宋_GBK" w:cs="Times New Roman"/>
          <w:b w:val="0"/>
          <w:bCs/>
          <w:sz w:val="32"/>
          <w:szCs w:val="32"/>
          <w:lang w:eastAsia="zh-CN"/>
        </w:rPr>
        <w:t>助学金</w:t>
      </w:r>
      <w:r>
        <w:rPr>
          <w:rFonts w:hint="default" w:ascii="Times New Roman" w:hAnsi="Times New Roman" w:eastAsia="方正仿宋_GBK" w:cs="Times New Roman"/>
          <w:b w:val="0"/>
          <w:bCs/>
          <w:sz w:val="32"/>
          <w:szCs w:val="32"/>
          <w:lang w:val="en-US" w:eastAsia="zh-CN"/>
        </w:rPr>
        <w:t>名单予以公示，公示3个工作日，公示期:2023年1</w:t>
      </w:r>
      <w:r>
        <w:rPr>
          <w:rFonts w:hint="default" w:ascii="Times New Roman" w:hAnsi="Times New Roman" w:eastAsia="方正仿宋_GBK" w:cs="Times New Roman"/>
          <w:b w:val="0"/>
          <w:bCs/>
          <w:sz w:val="32"/>
          <w:szCs w:val="32"/>
          <w:lang w:eastAsia="zh-CN"/>
        </w:rPr>
        <w:t>1</w:t>
      </w:r>
      <w:r>
        <w:rPr>
          <w:rFonts w:hint="default" w:ascii="Times New Roman" w:hAnsi="Times New Roman" w:eastAsia="方正仿宋_GBK" w:cs="Times New Roman"/>
          <w:b w:val="0"/>
          <w:bCs/>
          <w:sz w:val="32"/>
          <w:szCs w:val="32"/>
          <w:lang w:val="en-US" w:eastAsia="zh-CN"/>
        </w:rPr>
        <w:t>月</w:t>
      </w:r>
      <w:r>
        <w:rPr>
          <w:rFonts w:hint="default" w:ascii="Times New Roman" w:hAnsi="Times New Roman" w:eastAsia="方正仿宋_GBK" w:cs="Times New Roman"/>
          <w:b w:val="0"/>
          <w:bCs/>
          <w:sz w:val="32"/>
          <w:szCs w:val="32"/>
          <w:lang w:eastAsia="zh-CN"/>
        </w:rPr>
        <w:t>22</w:t>
      </w:r>
      <w:r>
        <w:rPr>
          <w:rFonts w:hint="default" w:ascii="Times New Roman" w:hAnsi="Times New Roman" w:eastAsia="方正仿宋_GBK" w:cs="Times New Roman"/>
          <w:b w:val="0"/>
          <w:bCs/>
          <w:sz w:val="32"/>
          <w:szCs w:val="32"/>
          <w:lang w:val="en-US" w:eastAsia="zh-CN"/>
        </w:rPr>
        <w:t>日—2023年1</w:t>
      </w:r>
      <w:r>
        <w:rPr>
          <w:rFonts w:hint="default" w:ascii="Times New Roman" w:hAnsi="Times New Roman" w:eastAsia="方正仿宋_GBK" w:cs="Times New Roman"/>
          <w:b w:val="0"/>
          <w:bCs/>
          <w:sz w:val="32"/>
          <w:szCs w:val="32"/>
          <w:lang w:eastAsia="zh-CN"/>
        </w:rPr>
        <w:t>1</w:t>
      </w:r>
      <w:r>
        <w:rPr>
          <w:rFonts w:hint="default" w:ascii="Times New Roman" w:hAnsi="Times New Roman" w:eastAsia="方正仿宋_GBK" w:cs="Times New Roman"/>
          <w:b w:val="0"/>
          <w:bCs/>
          <w:sz w:val="32"/>
          <w:szCs w:val="32"/>
          <w:lang w:val="en-US" w:eastAsia="zh-CN"/>
        </w:rPr>
        <w:t>月</w:t>
      </w:r>
      <w:r>
        <w:rPr>
          <w:rFonts w:hint="default" w:ascii="Times New Roman" w:hAnsi="Times New Roman" w:eastAsia="方正仿宋_GBK" w:cs="Times New Roman"/>
          <w:b w:val="0"/>
          <w:bCs/>
          <w:sz w:val="32"/>
          <w:szCs w:val="32"/>
          <w:lang w:eastAsia="zh-CN"/>
        </w:rPr>
        <w:t>24</w:t>
      </w:r>
      <w:r>
        <w:rPr>
          <w:rFonts w:hint="default" w:ascii="Times New Roman" w:hAnsi="Times New Roman" w:eastAsia="方正仿宋_GBK" w:cs="Times New Roman"/>
          <w:b w:val="0"/>
          <w:bCs/>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如有异议者请在公示期内到一教504或一教308（面谈、电话、短信均可）进行反映，公示结束后异议一律不再受理。</w:t>
      </w:r>
    </w:p>
    <w:p>
      <w:pPr>
        <w:keepNext w:val="0"/>
        <w:keepLines w:val="0"/>
        <w:pageBreakBefore w:val="0"/>
        <w:widowControl w:val="0"/>
        <w:kinsoku/>
        <w:wordWrap/>
        <w:overflowPunct/>
        <w:topLinePunct w:val="0"/>
        <w:autoSpaceDE/>
        <w:autoSpaceDN/>
        <w:bidi w:val="0"/>
        <w:adjustRightInd/>
        <w:snapToGrid/>
        <w:spacing w:line="560" w:lineRule="exact"/>
        <w:ind w:left="1278" w:leftChars="304" w:hanging="640" w:hangingChars="20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联系人：</w:t>
      </w:r>
      <w:r>
        <w:rPr>
          <w:rFonts w:hint="default" w:ascii="Times New Roman" w:hAnsi="Times New Roman" w:eastAsia="方正仿宋_GBK" w:cs="Times New Roman"/>
          <w:b w:val="0"/>
          <w:bCs/>
          <w:sz w:val="32"/>
          <w:szCs w:val="32"/>
          <w:lang w:eastAsia="zh-CN"/>
        </w:rPr>
        <w:t>司</w:t>
      </w:r>
      <w:r>
        <w:rPr>
          <w:rFonts w:hint="default" w:ascii="Times New Roman" w:hAnsi="Times New Roman" w:eastAsia="方正仿宋_GBK" w:cs="Times New Roman"/>
          <w:b w:val="0"/>
          <w:bCs/>
          <w:sz w:val="32"/>
          <w:szCs w:val="32"/>
          <w:lang w:val="en-US" w:eastAsia="zh-CN"/>
        </w:rPr>
        <w:t>老师       联系电话</w:t>
      </w:r>
      <w:r>
        <w:rPr>
          <w:rFonts w:hint="default" w:ascii="Times New Roman" w:hAnsi="Times New Roman" w:eastAsia="方正仿宋_GBK" w:cs="Times New Roman"/>
          <w:b w:val="0"/>
          <w:bCs/>
          <w:sz w:val="32"/>
          <w:szCs w:val="32"/>
          <w:lang w:eastAsia="zh-CN"/>
        </w:rPr>
        <w:t>：18087165026</w:t>
      </w:r>
    </w:p>
    <w:p>
      <w:pPr>
        <w:keepNext w:val="0"/>
        <w:keepLines w:val="0"/>
        <w:pageBreakBefore w:val="0"/>
        <w:widowControl w:val="0"/>
        <w:kinsoku/>
        <w:wordWrap/>
        <w:overflowPunct/>
        <w:topLinePunct w:val="0"/>
        <w:autoSpaceDE/>
        <w:autoSpaceDN/>
        <w:bidi w:val="0"/>
        <w:adjustRightInd/>
        <w:snapToGrid/>
        <w:spacing w:line="560" w:lineRule="exact"/>
        <w:ind w:left="1278" w:leftChars="304" w:hanging="640" w:hangingChars="200"/>
        <w:jc w:val="both"/>
        <w:textAlignment w:val="auto"/>
        <w:outlineLvl w:val="9"/>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val="en-US" w:eastAsia="zh-CN"/>
        </w:rPr>
        <w:t>联系人：</w:t>
      </w:r>
      <w:r>
        <w:rPr>
          <w:rFonts w:hint="default" w:ascii="Times New Roman" w:hAnsi="Times New Roman" w:eastAsia="方正仿宋_GBK" w:cs="Times New Roman"/>
          <w:b w:val="0"/>
          <w:bCs/>
          <w:sz w:val="32"/>
          <w:szCs w:val="32"/>
          <w:lang w:eastAsia="zh-CN"/>
        </w:rPr>
        <w:t>张</w:t>
      </w:r>
      <w:r>
        <w:rPr>
          <w:rFonts w:hint="default" w:ascii="Times New Roman" w:hAnsi="Times New Roman" w:eastAsia="方正仿宋_GBK" w:cs="Times New Roman"/>
          <w:b w:val="0"/>
          <w:bCs/>
          <w:sz w:val="32"/>
          <w:szCs w:val="32"/>
          <w:lang w:val="en-US" w:eastAsia="zh-CN"/>
        </w:rPr>
        <w:t>老师       联系电话</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1</w:t>
      </w:r>
      <w:r>
        <w:rPr>
          <w:rFonts w:hint="default" w:ascii="Times New Roman" w:hAnsi="Times New Roman" w:eastAsia="方正仿宋_GBK" w:cs="Times New Roman"/>
          <w:b w:val="0"/>
          <w:bCs/>
          <w:sz w:val="32"/>
          <w:szCs w:val="32"/>
          <w:lang w:eastAsia="zh-CN"/>
        </w:rPr>
        <w:t>3888949149</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960" w:leftChars="0" w:hanging="960" w:hangingChars="300"/>
        <w:jc w:val="left"/>
        <w:textAlignment w:val="auto"/>
        <w:outlineLvl w:val="9"/>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val="en-US" w:eastAsia="zh-CN"/>
        </w:rPr>
        <w:t>附件：1.</w:t>
      </w:r>
      <w:r>
        <w:rPr>
          <w:rFonts w:hint="default" w:ascii="Times New Roman" w:hAnsi="Times New Roman" w:eastAsia="方正仿宋_GBK" w:cs="Times New Roman"/>
          <w:b w:val="0"/>
          <w:bCs/>
          <w:sz w:val="32"/>
          <w:szCs w:val="32"/>
          <w:lang w:eastAsia="zh-CN"/>
        </w:rPr>
        <w:t>2023-2024学年轨道交通学院普通本科高校高等职业学校国家助学金一等获助学生初审名单表</w:t>
      </w:r>
    </w:p>
    <w:p>
      <w:pPr>
        <w:keepNext w:val="0"/>
        <w:keepLines w:val="0"/>
        <w:pageBreakBefore w:val="0"/>
        <w:widowControl w:val="0"/>
        <w:kinsoku/>
        <w:wordWrap/>
        <w:overflowPunct/>
        <w:topLinePunct w:val="0"/>
        <w:autoSpaceDE/>
        <w:autoSpaceDN/>
        <w:bidi w:val="0"/>
        <w:adjustRightInd/>
        <w:snapToGrid/>
        <w:spacing w:line="560" w:lineRule="exact"/>
        <w:ind w:left="958" w:leftChars="456" w:firstLine="0" w:firstLineChars="0"/>
        <w:jc w:val="both"/>
        <w:textAlignment w:val="auto"/>
        <w:outlineLvl w:val="9"/>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val="en-US" w:eastAsia="zh-CN"/>
        </w:rPr>
        <w:t>2.</w:t>
      </w:r>
      <w:r>
        <w:rPr>
          <w:rFonts w:hint="default" w:ascii="Times New Roman" w:hAnsi="Times New Roman" w:eastAsia="方正仿宋_GBK" w:cs="Times New Roman"/>
          <w:b w:val="0"/>
          <w:bCs/>
          <w:sz w:val="32"/>
          <w:szCs w:val="32"/>
          <w:lang w:eastAsia="zh-CN"/>
        </w:rPr>
        <w:t>2023-2024学年轨道交通学院普通本科高校高等职业学校国家助学金二等获助学生初审名单表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80" w:firstLineChars="1900"/>
        <w:jc w:val="left"/>
        <w:textAlignment w:val="auto"/>
        <w:outlineLvl w:val="9"/>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080" w:firstLineChars="1900"/>
        <w:jc w:val="left"/>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轨道交通学院</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 w:hAnsi="仿宋" w:eastAsia="仿宋" w:cs="仿宋"/>
          <w:b w:val="0"/>
          <w:bCs/>
          <w:sz w:val="32"/>
          <w:szCs w:val="32"/>
          <w:lang w:val="en-US" w:eastAsia="zh-CN"/>
        </w:rPr>
      </w:pP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2023年1</w:t>
      </w:r>
      <w:r>
        <w:rPr>
          <w:rFonts w:hint="default" w:ascii="Times New Roman" w:hAnsi="Times New Roman" w:eastAsia="方正仿宋_GBK" w:cs="Times New Roman"/>
          <w:b w:val="0"/>
          <w:bCs/>
          <w:sz w:val="32"/>
          <w:szCs w:val="32"/>
          <w:lang w:eastAsia="zh-CN"/>
        </w:rPr>
        <w:t>1</w:t>
      </w:r>
      <w:r>
        <w:rPr>
          <w:rFonts w:hint="default" w:ascii="Times New Roman" w:hAnsi="Times New Roman" w:eastAsia="方正仿宋_GBK" w:cs="Times New Roman"/>
          <w:b w:val="0"/>
          <w:bCs/>
          <w:sz w:val="32"/>
          <w:szCs w:val="32"/>
          <w:lang w:val="en-US" w:eastAsia="zh-CN"/>
        </w:rPr>
        <w:t>月</w:t>
      </w:r>
      <w:r>
        <w:rPr>
          <w:rFonts w:hint="default" w:ascii="Times New Roman" w:hAnsi="Times New Roman" w:eastAsia="方正仿宋_GBK" w:cs="Times New Roman"/>
          <w:b w:val="0"/>
          <w:bCs/>
          <w:sz w:val="32"/>
          <w:szCs w:val="32"/>
          <w:lang w:eastAsia="zh-CN"/>
        </w:rPr>
        <w:t>22</w:t>
      </w:r>
      <w:r>
        <w:rPr>
          <w:rFonts w:hint="default" w:ascii="Times New Roman" w:hAnsi="Times New Roman" w:eastAsia="方正仿宋_GBK" w:cs="Times New Roman"/>
          <w:b w:val="0"/>
          <w:bCs/>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YTcxN2VhM2YzZDVjNDJmZjM4ODc3OWRlZDU5NTUifQ=="/>
  </w:docVars>
  <w:rsids>
    <w:rsidRoot w:val="00000000"/>
    <w:rsid w:val="09CA68B9"/>
    <w:rsid w:val="0CEF25D1"/>
    <w:rsid w:val="116C6D9B"/>
    <w:rsid w:val="13E62E35"/>
    <w:rsid w:val="19314B52"/>
    <w:rsid w:val="1A94151F"/>
    <w:rsid w:val="310426F5"/>
    <w:rsid w:val="315E0057"/>
    <w:rsid w:val="37EF7C5B"/>
    <w:rsid w:val="3EBD897A"/>
    <w:rsid w:val="40F938F8"/>
    <w:rsid w:val="42DC527F"/>
    <w:rsid w:val="525E7A5F"/>
    <w:rsid w:val="5C6E4D42"/>
    <w:rsid w:val="6A793230"/>
    <w:rsid w:val="6BBF7F0A"/>
    <w:rsid w:val="6F7FEE1C"/>
    <w:rsid w:val="7A6335B5"/>
    <w:rsid w:val="7DF06E82"/>
    <w:rsid w:val="AF0B5714"/>
    <w:rsid w:val="DCCF3A4F"/>
    <w:rsid w:val="FAFA089B"/>
    <w:rsid w:val="FC5FD77A"/>
    <w:rsid w:val="FDEF30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2023-10-19T06:24:00Z</dcterms:created>
  <dc:creator>ASUS</dc:creator>
  <cp:lastModifiedBy>阿敏</cp:lastModifiedBy>
  <dcterms:modified xsi:type="dcterms:W3CDTF">2023-11-22T08:04:14Z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D89A1B79C57A4394825FD3D27607C080_12</vt:lpwstr>
  </property>
</Properties>
</file>